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7983F" w14:textId="446A9702" w:rsidR="007774B0" w:rsidRPr="007774B0" w:rsidRDefault="00A16FBF" w:rsidP="007774B0">
      <w:pPr>
        <w:rPr>
          <w:b/>
          <w:bCs/>
          <w:u w:val="single"/>
        </w:rPr>
      </w:pPr>
      <w:r>
        <w:rPr>
          <w:b/>
          <w:bCs/>
          <w:u w:val="single"/>
        </w:rPr>
        <w:t>Explanatory</w:t>
      </w:r>
      <w:r w:rsidR="007774B0" w:rsidRPr="007774B0">
        <w:rPr>
          <w:b/>
          <w:bCs/>
          <w:u w:val="single"/>
        </w:rPr>
        <w:t xml:space="preserve"> </w:t>
      </w:r>
      <w:r w:rsidR="009A14AE">
        <w:rPr>
          <w:b/>
          <w:bCs/>
          <w:u w:val="single"/>
        </w:rPr>
        <w:t>Note</w:t>
      </w:r>
      <w:r w:rsidR="007774B0" w:rsidRPr="007774B0">
        <w:rPr>
          <w:b/>
          <w:bCs/>
          <w:u w:val="single"/>
        </w:rPr>
        <w:t>: Changes to High Needs Mainstream Top Up Funding 2025-26</w:t>
      </w:r>
    </w:p>
    <w:p w14:paraId="09452673" w14:textId="37533760" w:rsidR="007774B0" w:rsidRPr="007774B0" w:rsidRDefault="007774B0" w:rsidP="007774B0">
      <w:r w:rsidRPr="007774B0">
        <w:t xml:space="preserve">Further to the March letter, confirming details of the 2025-26 Budget arrangements, this </w:t>
      </w:r>
      <w:r w:rsidR="009A14AE">
        <w:t xml:space="preserve">note and accompanying template </w:t>
      </w:r>
      <w:r w:rsidRPr="007774B0">
        <w:t>sets out the arrangements for Mainstream Top-Up Funding from April 2025. This information builds on the consultation that took place during the Autumn Term and subsequent updates provided through the Kelsi bulletin and headteacher briefings.</w:t>
      </w:r>
    </w:p>
    <w:p w14:paraId="3CE0BB75" w14:textId="77777777" w:rsidR="007774B0" w:rsidRPr="007774B0" w:rsidRDefault="007774B0" w:rsidP="007774B0">
      <w:r w:rsidRPr="007774B0">
        <w:rPr>
          <w:u w:val="single"/>
        </w:rPr>
        <w:t>Ceasing of current process (from 1</w:t>
      </w:r>
      <w:r w:rsidRPr="007774B0">
        <w:rPr>
          <w:u w:val="single"/>
          <w:vertAlign w:val="superscript"/>
        </w:rPr>
        <w:t>st</w:t>
      </w:r>
      <w:r w:rsidRPr="007774B0">
        <w:rPr>
          <w:u w:val="single"/>
        </w:rPr>
        <w:t> April 2025 to 31st August 2025)</w:t>
      </w:r>
    </w:p>
    <w:p w14:paraId="14843B64" w14:textId="77777777" w:rsidR="007774B0" w:rsidRPr="007774B0" w:rsidRDefault="007774B0" w:rsidP="007774B0">
      <w:r w:rsidRPr="007774B0">
        <w:t>The existing system for mainstream schools to apply for high needs top-up funding from the Council is coming to an end. </w:t>
      </w:r>
    </w:p>
    <w:p w14:paraId="2FE73489" w14:textId="77777777" w:rsidR="007774B0" w:rsidRPr="007774B0" w:rsidRDefault="007774B0" w:rsidP="007774B0">
      <w:r w:rsidRPr="007774B0">
        <w:t>The portal for new applications will close on 31st March 2025. Any applications received by this date will be assessed &amp; schools should expect to be notified by 31st May 2025.</w:t>
      </w:r>
    </w:p>
    <w:p w14:paraId="017FC6EA" w14:textId="3C139133" w:rsidR="007774B0" w:rsidRPr="007774B0" w:rsidRDefault="007774B0" w:rsidP="007774B0">
      <w:r w:rsidRPr="007774B0">
        <w:t>Any agreed High Needs Payments (as at 31st March 2025) will continue to be paid up until 31st August 2025 (there will be no requirement to re-apply if your top-up payment was due to end in the Summer Term).</w:t>
      </w:r>
      <w:r w:rsidR="009A14AE">
        <w:t xml:space="preserve"> </w:t>
      </w:r>
    </w:p>
    <w:p w14:paraId="1DFEA06E" w14:textId="77777777" w:rsidR="007774B0" w:rsidRPr="007774B0" w:rsidRDefault="007774B0" w:rsidP="007774B0">
      <w:r w:rsidRPr="007774B0">
        <w:rPr>
          <w:u w:val="single"/>
        </w:rPr>
        <w:t>New High Needs Payment for Mainstream Schools (from 1</w:t>
      </w:r>
      <w:r w:rsidRPr="007774B0">
        <w:rPr>
          <w:u w:val="single"/>
          <w:vertAlign w:val="superscript"/>
        </w:rPr>
        <w:t>st</w:t>
      </w:r>
      <w:r w:rsidRPr="007774B0">
        <w:rPr>
          <w:u w:val="single"/>
        </w:rPr>
        <w:t> September 2025)</w:t>
      </w:r>
    </w:p>
    <w:p w14:paraId="32CE9816" w14:textId="3CF8868C" w:rsidR="007774B0" w:rsidRPr="007774B0" w:rsidRDefault="007774B0" w:rsidP="007774B0">
      <w:r w:rsidRPr="007774B0">
        <w:t>From 1</w:t>
      </w:r>
      <w:r w:rsidRPr="007774B0">
        <w:rPr>
          <w:vertAlign w:val="superscript"/>
        </w:rPr>
        <w:t>st</w:t>
      </w:r>
      <w:r w:rsidRPr="007774B0">
        <w:t> September 2025 we will start the process of transitioning to the new SEN funding model which is expected to be fully implemented from 1</w:t>
      </w:r>
      <w:r w:rsidRPr="007774B0">
        <w:rPr>
          <w:vertAlign w:val="superscript"/>
        </w:rPr>
        <w:t>st</w:t>
      </w:r>
      <w:r w:rsidRPr="007774B0">
        <w:t> September 2026. During 2025-26 academic year the focus will be in the creation of the Community of School Budgets and an interim funding process for existing children with more complex support requirements. </w:t>
      </w:r>
    </w:p>
    <w:p w14:paraId="2660384A" w14:textId="18852BB3" w:rsidR="007774B0" w:rsidRPr="007774B0" w:rsidRDefault="007774B0" w:rsidP="007774B0">
      <w:r w:rsidRPr="007774B0">
        <w:t>To ease the transition to this new model of funding and the introduction of the community of school budgets, a level of protection has been made to existing payments for children continuing to attend your school for the 2025-26 academic year. Further details on these protections are set out in the attached document for your school.  </w:t>
      </w:r>
      <w:r w:rsidR="009A14AE">
        <w:t>All payments from 1</w:t>
      </w:r>
      <w:r w:rsidR="009A14AE" w:rsidRPr="009A14AE">
        <w:rPr>
          <w:vertAlign w:val="superscript"/>
        </w:rPr>
        <w:t>st</w:t>
      </w:r>
      <w:r w:rsidR="009A14AE">
        <w:t xml:space="preserve"> April 2025 are </w:t>
      </w:r>
      <w:r w:rsidR="002512E9">
        <w:t xml:space="preserve">still </w:t>
      </w:r>
      <w:r w:rsidR="009A14AE">
        <w:t xml:space="preserve">subject to the pupils attending your school. </w:t>
      </w:r>
    </w:p>
    <w:p w14:paraId="6E654C2B" w14:textId="016AFC3F" w:rsidR="007774B0" w:rsidRPr="007774B0" w:rsidRDefault="007774B0" w:rsidP="007774B0">
      <w:r w:rsidRPr="007774B0">
        <w:t>From 1st September 2025, if schools require further resources or support for children with SEN, schools will be expected to go to their Community of Schools in the first instance. This includes additional financial assistance where schools are unable to fund the support through their school budget (it is still expected schools should fund at least the first £6,000 of additional support before seeking further financial assistance). </w:t>
      </w:r>
    </w:p>
    <w:p w14:paraId="7C376589" w14:textId="09BEC56F" w:rsidR="007774B0" w:rsidRPr="007774B0" w:rsidRDefault="007774B0" w:rsidP="007774B0">
      <w:r w:rsidRPr="007774B0">
        <w:t>Further information on the operation of Community of Schools will be shared during the introductory meetings scheduled at the beginning of term 5. We encourage all schools to send one representative who has responsibility for SEN funding and strategy</w:t>
      </w:r>
      <w:r>
        <w:t xml:space="preserve"> </w:t>
      </w:r>
      <w:r w:rsidRPr="007774B0">
        <w:t> (</w:t>
      </w:r>
      <w:hyperlink r:id="rId5" w:tooltip="Original URL: https://forms.office.com/Pages/ResponsePage.aspx?id=DaJTMjXH_kuotz5qs39fkEB-uWduB5VPrhwAA6SnVF5UM0pSQUwwWVJPQUpTVjdXMU00SkhFVUI0My4u. Click or tap if you trust this link." w:history="1">
        <w:r w:rsidRPr="007774B0">
          <w:rPr>
            <w:rStyle w:val="Hyperlink"/>
          </w:rPr>
          <w:t>Registration Link</w:t>
        </w:r>
      </w:hyperlink>
      <w:r w:rsidRPr="007774B0">
        <w:t>). Further information on Communities can be found here  </w:t>
      </w:r>
      <w:hyperlink r:id="rId6" w:tooltip="Original URL: https://www.kelsi.org.uk/special-education-needs/inclusion/localities-model-for-school-inclusion. Click or tap if you trust this link." w:history="1">
        <w:r w:rsidRPr="007774B0">
          <w:rPr>
            <w:rStyle w:val="Hyperlink"/>
          </w:rPr>
          <w:t>Locality Model for School Inclusion - KELSI</w:t>
        </w:r>
      </w:hyperlink>
      <w:r w:rsidRPr="007774B0">
        <w:t>. This will be periodically updated with further information and FAQs. </w:t>
      </w:r>
    </w:p>
    <w:p w14:paraId="43246109" w14:textId="0FCCB566" w:rsidR="007774B0" w:rsidRPr="007774B0" w:rsidRDefault="007774B0" w:rsidP="007774B0">
      <w:r w:rsidRPr="007774B0">
        <w:t xml:space="preserve">The </w:t>
      </w:r>
      <w:r>
        <w:t>accompanying</w:t>
      </w:r>
      <w:r w:rsidRPr="007774B0">
        <w:t xml:space="preserve"> </w:t>
      </w:r>
      <w:r>
        <w:t>school level template</w:t>
      </w:r>
      <w:r w:rsidRPr="007774B0">
        <w:t xml:space="preserve"> will support your school in planning for the forthcoming academic year: this sets out an estimate of the protection payments your school </w:t>
      </w:r>
      <w:r w:rsidR="002512E9">
        <w:t xml:space="preserve">may </w:t>
      </w:r>
      <w:r w:rsidRPr="007774B0">
        <w:t>receive from September 2025. Any further payments would be agreed through the new Community of Schools model. This document may be further updated as more information becomes available.  </w:t>
      </w:r>
    </w:p>
    <w:p w14:paraId="7F6B57A6" w14:textId="23527A27" w:rsidR="007774B0" w:rsidRPr="007774B0" w:rsidRDefault="007774B0" w:rsidP="007774B0">
      <w:r w:rsidRPr="007774B0">
        <w:t xml:space="preserve">Further information on the changes will be added to the </w:t>
      </w:r>
      <w:r w:rsidR="002512E9">
        <w:t>KELSI</w:t>
      </w:r>
      <w:r w:rsidRPr="007774B0">
        <w:t xml:space="preserve"> pages in future weeks. </w:t>
      </w:r>
    </w:p>
    <w:p w14:paraId="238AEFF2" w14:textId="2423D927" w:rsidR="002512E9" w:rsidRDefault="007774B0" w:rsidP="002512E9">
      <w:r w:rsidRPr="007774B0">
        <w:t xml:space="preserve">Any queries please email </w:t>
      </w:r>
      <w:r>
        <w:t xml:space="preserve">schoofunding@kent.gov.uk </w:t>
      </w:r>
      <w:r w:rsidRPr="007774B0">
        <w:t xml:space="preserve"> so we can collate queries for FAQs. </w:t>
      </w:r>
    </w:p>
    <w:sectPr w:rsidR="002512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02AB4"/>
    <w:multiLevelType w:val="multilevel"/>
    <w:tmpl w:val="E8720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960EEB"/>
    <w:multiLevelType w:val="multilevel"/>
    <w:tmpl w:val="061EF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60241">
    <w:abstractNumId w:val="0"/>
  </w:num>
  <w:num w:numId="2" w16cid:durableId="1470130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B0"/>
    <w:rsid w:val="002512E9"/>
    <w:rsid w:val="00297B98"/>
    <w:rsid w:val="007774B0"/>
    <w:rsid w:val="00865664"/>
    <w:rsid w:val="009A14AE"/>
    <w:rsid w:val="00A16FBF"/>
    <w:rsid w:val="00A21222"/>
    <w:rsid w:val="00D4753B"/>
    <w:rsid w:val="00EB0D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04E71"/>
  <w15:chartTrackingRefBased/>
  <w15:docId w15:val="{5F7C3A57-D15F-4F30-8875-024E5A99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4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74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4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4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4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4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4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4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4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74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4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4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4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4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4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4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4B0"/>
    <w:rPr>
      <w:rFonts w:eastAsiaTheme="majorEastAsia" w:cstheme="majorBidi"/>
      <w:color w:val="272727" w:themeColor="text1" w:themeTint="D8"/>
    </w:rPr>
  </w:style>
  <w:style w:type="paragraph" w:styleId="Title">
    <w:name w:val="Title"/>
    <w:basedOn w:val="Normal"/>
    <w:next w:val="Normal"/>
    <w:link w:val="TitleChar"/>
    <w:uiPriority w:val="10"/>
    <w:qFormat/>
    <w:rsid w:val="00777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4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4B0"/>
    <w:pPr>
      <w:spacing w:before="160"/>
      <w:jc w:val="center"/>
    </w:pPr>
    <w:rPr>
      <w:i/>
      <w:iCs/>
      <w:color w:val="404040" w:themeColor="text1" w:themeTint="BF"/>
    </w:rPr>
  </w:style>
  <w:style w:type="character" w:customStyle="1" w:styleId="QuoteChar">
    <w:name w:val="Quote Char"/>
    <w:basedOn w:val="DefaultParagraphFont"/>
    <w:link w:val="Quote"/>
    <w:uiPriority w:val="29"/>
    <w:rsid w:val="007774B0"/>
    <w:rPr>
      <w:i/>
      <w:iCs/>
      <w:color w:val="404040" w:themeColor="text1" w:themeTint="BF"/>
    </w:rPr>
  </w:style>
  <w:style w:type="paragraph" w:styleId="ListParagraph">
    <w:name w:val="List Paragraph"/>
    <w:basedOn w:val="Normal"/>
    <w:uiPriority w:val="34"/>
    <w:qFormat/>
    <w:rsid w:val="007774B0"/>
    <w:pPr>
      <w:ind w:left="720"/>
      <w:contextualSpacing/>
    </w:pPr>
  </w:style>
  <w:style w:type="character" w:styleId="IntenseEmphasis">
    <w:name w:val="Intense Emphasis"/>
    <w:basedOn w:val="DefaultParagraphFont"/>
    <w:uiPriority w:val="21"/>
    <w:qFormat/>
    <w:rsid w:val="007774B0"/>
    <w:rPr>
      <w:i/>
      <w:iCs/>
      <w:color w:val="0F4761" w:themeColor="accent1" w:themeShade="BF"/>
    </w:rPr>
  </w:style>
  <w:style w:type="paragraph" w:styleId="IntenseQuote">
    <w:name w:val="Intense Quote"/>
    <w:basedOn w:val="Normal"/>
    <w:next w:val="Normal"/>
    <w:link w:val="IntenseQuoteChar"/>
    <w:uiPriority w:val="30"/>
    <w:qFormat/>
    <w:rsid w:val="00777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4B0"/>
    <w:rPr>
      <w:i/>
      <w:iCs/>
      <w:color w:val="0F4761" w:themeColor="accent1" w:themeShade="BF"/>
    </w:rPr>
  </w:style>
  <w:style w:type="character" w:styleId="IntenseReference">
    <w:name w:val="Intense Reference"/>
    <w:basedOn w:val="DefaultParagraphFont"/>
    <w:uiPriority w:val="32"/>
    <w:qFormat/>
    <w:rsid w:val="007774B0"/>
    <w:rPr>
      <w:b/>
      <w:bCs/>
      <w:smallCaps/>
      <w:color w:val="0F4761" w:themeColor="accent1" w:themeShade="BF"/>
      <w:spacing w:val="5"/>
    </w:rPr>
  </w:style>
  <w:style w:type="character" w:styleId="Hyperlink">
    <w:name w:val="Hyperlink"/>
    <w:basedOn w:val="DefaultParagraphFont"/>
    <w:uiPriority w:val="99"/>
    <w:unhideWhenUsed/>
    <w:rsid w:val="007774B0"/>
    <w:rPr>
      <w:color w:val="467886" w:themeColor="hyperlink"/>
      <w:u w:val="single"/>
    </w:rPr>
  </w:style>
  <w:style w:type="character" w:styleId="UnresolvedMention">
    <w:name w:val="Unresolved Mention"/>
    <w:basedOn w:val="DefaultParagraphFont"/>
    <w:uiPriority w:val="99"/>
    <w:semiHidden/>
    <w:unhideWhenUsed/>
    <w:rsid w:val="00777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42855">
      <w:bodyDiv w:val="1"/>
      <w:marLeft w:val="0"/>
      <w:marRight w:val="0"/>
      <w:marTop w:val="0"/>
      <w:marBottom w:val="0"/>
      <w:divBdr>
        <w:top w:val="none" w:sz="0" w:space="0" w:color="auto"/>
        <w:left w:val="none" w:sz="0" w:space="0" w:color="auto"/>
        <w:bottom w:val="none" w:sz="0" w:space="0" w:color="auto"/>
        <w:right w:val="none" w:sz="0" w:space="0" w:color="auto"/>
      </w:divBdr>
      <w:divsChild>
        <w:div w:id="892891539">
          <w:marLeft w:val="0"/>
          <w:marRight w:val="0"/>
          <w:marTop w:val="0"/>
          <w:marBottom w:val="0"/>
          <w:divBdr>
            <w:top w:val="none" w:sz="0" w:space="0" w:color="auto"/>
            <w:left w:val="none" w:sz="0" w:space="0" w:color="auto"/>
            <w:bottom w:val="none" w:sz="0" w:space="0" w:color="auto"/>
            <w:right w:val="none" w:sz="0" w:space="0" w:color="auto"/>
          </w:divBdr>
        </w:div>
        <w:div w:id="1270695669">
          <w:marLeft w:val="0"/>
          <w:marRight w:val="0"/>
          <w:marTop w:val="0"/>
          <w:marBottom w:val="0"/>
          <w:divBdr>
            <w:top w:val="none" w:sz="0" w:space="0" w:color="auto"/>
            <w:left w:val="none" w:sz="0" w:space="0" w:color="auto"/>
            <w:bottom w:val="none" w:sz="0" w:space="0" w:color="auto"/>
            <w:right w:val="none" w:sz="0" w:space="0" w:color="auto"/>
          </w:divBdr>
        </w:div>
        <w:div w:id="1235630257">
          <w:marLeft w:val="0"/>
          <w:marRight w:val="0"/>
          <w:marTop w:val="0"/>
          <w:marBottom w:val="0"/>
          <w:divBdr>
            <w:top w:val="none" w:sz="0" w:space="0" w:color="auto"/>
            <w:left w:val="none" w:sz="0" w:space="0" w:color="auto"/>
            <w:bottom w:val="none" w:sz="0" w:space="0" w:color="auto"/>
            <w:right w:val="none" w:sz="0" w:space="0" w:color="auto"/>
          </w:divBdr>
        </w:div>
        <w:div w:id="1977178398">
          <w:marLeft w:val="0"/>
          <w:marRight w:val="0"/>
          <w:marTop w:val="0"/>
          <w:marBottom w:val="0"/>
          <w:divBdr>
            <w:top w:val="none" w:sz="0" w:space="0" w:color="auto"/>
            <w:left w:val="none" w:sz="0" w:space="0" w:color="auto"/>
            <w:bottom w:val="none" w:sz="0" w:space="0" w:color="auto"/>
            <w:right w:val="none" w:sz="0" w:space="0" w:color="auto"/>
          </w:divBdr>
        </w:div>
        <w:div w:id="1813518476">
          <w:marLeft w:val="0"/>
          <w:marRight w:val="0"/>
          <w:marTop w:val="0"/>
          <w:marBottom w:val="0"/>
          <w:divBdr>
            <w:top w:val="none" w:sz="0" w:space="0" w:color="auto"/>
            <w:left w:val="none" w:sz="0" w:space="0" w:color="auto"/>
            <w:bottom w:val="none" w:sz="0" w:space="0" w:color="auto"/>
            <w:right w:val="none" w:sz="0" w:space="0" w:color="auto"/>
          </w:divBdr>
        </w:div>
        <w:div w:id="1133868943">
          <w:marLeft w:val="0"/>
          <w:marRight w:val="0"/>
          <w:marTop w:val="0"/>
          <w:marBottom w:val="0"/>
          <w:divBdr>
            <w:top w:val="none" w:sz="0" w:space="0" w:color="auto"/>
            <w:left w:val="none" w:sz="0" w:space="0" w:color="auto"/>
            <w:bottom w:val="none" w:sz="0" w:space="0" w:color="auto"/>
            <w:right w:val="none" w:sz="0" w:space="0" w:color="auto"/>
          </w:divBdr>
        </w:div>
        <w:div w:id="1734695959">
          <w:marLeft w:val="0"/>
          <w:marRight w:val="0"/>
          <w:marTop w:val="0"/>
          <w:marBottom w:val="0"/>
          <w:divBdr>
            <w:top w:val="none" w:sz="0" w:space="0" w:color="auto"/>
            <w:left w:val="none" w:sz="0" w:space="0" w:color="auto"/>
            <w:bottom w:val="none" w:sz="0" w:space="0" w:color="auto"/>
            <w:right w:val="none" w:sz="0" w:space="0" w:color="auto"/>
          </w:divBdr>
        </w:div>
        <w:div w:id="1914192766">
          <w:marLeft w:val="0"/>
          <w:marRight w:val="0"/>
          <w:marTop w:val="0"/>
          <w:marBottom w:val="0"/>
          <w:divBdr>
            <w:top w:val="none" w:sz="0" w:space="0" w:color="auto"/>
            <w:left w:val="none" w:sz="0" w:space="0" w:color="auto"/>
            <w:bottom w:val="none" w:sz="0" w:space="0" w:color="auto"/>
            <w:right w:val="none" w:sz="0" w:space="0" w:color="auto"/>
          </w:divBdr>
        </w:div>
        <w:div w:id="1312323843">
          <w:marLeft w:val="0"/>
          <w:marRight w:val="0"/>
          <w:marTop w:val="0"/>
          <w:marBottom w:val="0"/>
          <w:divBdr>
            <w:top w:val="none" w:sz="0" w:space="0" w:color="auto"/>
            <w:left w:val="none" w:sz="0" w:space="0" w:color="auto"/>
            <w:bottom w:val="none" w:sz="0" w:space="0" w:color="auto"/>
            <w:right w:val="none" w:sz="0" w:space="0" w:color="auto"/>
          </w:divBdr>
        </w:div>
        <w:div w:id="254557171">
          <w:marLeft w:val="0"/>
          <w:marRight w:val="0"/>
          <w:marTop w:val="0"/>
          <w:marBottom w:val="0"/>
          <w:divBdr>
            <w:top w:val="none" w:sz="0" w:space="0" w:color="auto"/>
            <w:left w:val="none" w:sz="0" w:space="0" w:color="auto"/>
            <w:bottom w:val="none" w:sz="0" w:space="0" w:color="auto"/>
            <w:right w:val="none" w:sz="0" w:space="0" w:color="auto"/>
          </w:divBdr>
        </w:div>
        <w:div w:id="1830435396">
          <w:marLeft w:val="0"/>
          <w:marRight w:val="0"/>
          <w:marTop w:val="0"/>
          <w:marBottom w:val="0"/>
          <w:divBdr>
            <w:top w:val="none" w:sz="0" w:space="0" w:color="auto"/>
            <w:left w:val="none" w:sz="0" w:space="0" w:color="auto"/>
            <w:bottom w:val="none" w:sz="0" w:space="0" w:color="auto"/>
            <w:right w:val="none" w:sz="0" w:space="0" w:color="auto"/>
          </w:divBdr>
        </w:div>
        <w:div w:id="1318612673">
          <w:marLeft w:val="0"/>
          <w:marRight w:val="0"/>
          <w:marTop w:val="0"/>
          <w:marBottom w:val="0"/>
          <w:divBdr>
            <w:top w:val="none" w:sz="0" w:space="0" w:color="auto"/>
            <w:left w:val="none" w:sz="0" w:space="0" w:color="auto"/>
            <w:bottom w:val="none" w:sz="0" w:space="0" w:color="auto"/>
            <w:right w:val="none" w:sz="0" w:space="0" w:color="auto"/>
          </w:divBdr>
        </w:div>
        <w:div w:id="434639249">
          <w:marLeft w:val="0"/>
          <w:marRight w:val="0"/>
          <w:marTop w:val="0"/>
          <w:marBottom w:val="0"/>
          <w:divBdr>
            <w:top w:val="none" w:sz="0" w:space="0" w:color="auto"/>
            <w:left w:val="none" w:sz="0" w:space="0" w:color="auto"/>
            <w:bottom w:val="none" w:sz="0" w:space="0" w:color="auto"/>
            <w:right w:val="none" w:sz="0" w:space="0" w:color="auto"/>
          </w:divBdr>
        </w:div>
        <w:div w:id="1661882150">
          <w:marLeft w:val="0"/>
          <w:marRight w:val="0"/>
          <w:marTop w:val="0"/>
          <w:marBottom w:val="0"/>
          <w:divBdr>
            <w:top w:val="none" w:sz="0" w:space="0" w:color="auto"/>
            <w:left w:val="none" w:sz="0" w:space="0" w:color="auto"/>
            <w:bottom w:val="none" w:sz="0" w:space="0" w:color="auto"/>
            <w:right w:val="none" w:sz="0" w:space="0" w:color="auto"/>
          </w:divBdr>
        </w:div>
        <w:div w:id="150560043">
          <w:marLeft w:val="0"/>
          <w:marRight w:val="0"/>
          <w:marTop w:val="0"/>
          <w:marBottom w:val="0"/>
          <w:divBdr>
            <w:top w:val="none" w:sz="0" w:space="0" w:color="auto"/>
            <w:left w:val="none" w:sz="0" w:space="0" w:color="auto"/>
            <w:bottom w:val="none" w:sz="0" w:space="0" w:color="auto"/>
            <w:right w:val="none" w:sz="0" w:space="0" w:color="auto"/>
          </w:divBdr>
        </w:div>
        <w:div w:id="1649747941">
          <w:marLeft w:val="0"/>
          <w:marRight w:val="0"/>
          <w:marTop w:val="0"/>
          <w:marBottom w:val="0"/>
          <w:divBdr>
            <w:top w:val="none" w:sz="0" w:space="0" w:color="auto"/>
            <w:left w:val="none" w:sz="0" w:space="0" w:color="auto"/>
            <w:bottom w:val="none" w:sz="0" w:space="0" w:color="auto"/>
            <w:right w:val="none" w:sz="0" w:space="0" w:color="auto"/>
          </w:divBdr>
        </w:div>
        <w:div w:id="138420357">
          <w:marLeft w:val="0"/>
          <w:marRight w:val="0"/>
          <w:marTop w:val="0"/>
          <w:marBottom w:val="0"/>
          <w:divBdr>
            <w:top w:val="none" w:sz="0" w:space="0" w:color="auto"/>
            <w:left w:val="none" w:sz="0" w:space="0" w:color="auto"/>
            <w:bottom w:val="none" w:sz="0" w:space="0" w:color="auto"/>
            <w:right w:val="none" w:sz="0" w:space="0" w:color="auto"/>
          </w:divBdr>
        </w:div>
        <w:div w:id="165899133">
          <w:marLeft w:val="0"/>
          <w:marRight w:val="0"/>
          <w:marTop w:val="0"/>
          <w:marBottom w:val="0"/>
          <w:divBdr>
            <w:top w:val="none" w:sz="0" w:space="0" w:color="auto"/>
            <w:left w:val="none" w:sz="0" w:space="0" w:color="auto"/>
            <w:bottom w:val="none" w:sz="0" w:space="0" w:color="auto"/>
            <w:right w:val="none" w:sz="0" w:space="0" w:color="auto"/>
          </w:divBdr>
        </w:div>
        <w:div w:id="2080905845">
          <w:marLeft w:val="0"/>
          <w:marRight w:val="0"/>
          <w:marTop w:val="0"/>
          <w:marBottom w:val="0"/>
          <w:divBdr>
            <w:top w:val="none" w:sz="0" w:space="0" w:color="auto"/>
            <w:left w:val="none" w:sz="0" w:space="0" w:color="auto"/>
            <w:bottom w:val="none" w:sz="0" w:space="0" w:color="auto"/>
            <w:right w:val="none" w:sz="0" w:space="0" w:color="auto"/>
          </w:divBdr>
        </w:div>
        <w:div w:id="2001881498">
          <w:marLeft w:val="0"/>
          <w:marRight w:val="0"/>
          <w:marTop w:val="0"/>
          <w:marBottom w:val="0"/>
          <w:divBdr>
            <w:top w:val="none" w:sz="0" w:space="0" w:color="auto"/>
            <w:left w:val="none" w:sz="0" w:space="0" w:color="auto"/>
            <w:bottom w:val="none" w:sz="0" w:space="0" w:color="auto"/>
            <w:right w:val="none" w:sz="0" w:space="0" w:color="auto"/>
          </w:divBdr>
        </w:div>
        <w:div w:id="993140029">
          <w:marLeft w:val="0"/>
          <w:marRight w:val="0"/>
          <w:marTop w:val="0"/>
          <w:marBottom w:val="0"/>
          <w:divBdr>
            <w:top w:val="none" w:sz="0" w:space="0" w:color="auto"/>
            <w:left w:val="none" w:sz="0" w:space="0" w:color="auto"/>
            <w:bottom w:val="none" w:sz="0" w:space="0" w:color="auto"/>
            <w:right w:val="none" w:sz="0" w:space="0" w:color="auto"/>
          </w:divBdr>
        </w:div>
        <w:div w:id="991173975">
          <w:marLeft w:val="0"/>
          <w:marRight w:val="0"/>
          <w:marTop w:val="0"/>
          <w:marBottom w:val="0"/>
          <w:divBdr>
            <w:top w:val="none" w:sz="0" w:space="0" w:color="auto"/>
            <w:left w:val="none" w:sz="0" w:space="0" w:color="auto"/>
            <w:bottom w:val="none" w:sz="0" w:space="0" w:color="auto"/>
            <w:right w:val="none" w:sz="0" w:space="0" w:color="auto"/>
          </w:divBdr>
        </w:div>
        <w:div w:id="288633406">
          <w:marLeft w:val="0"/>
          <w:marRight w:val="0"/>
          <w:marTop w:val="0"/>
          <w:marBottom w:val="0"/>
          <w:divBdr>
            <w:top w:val="none" w:sz="0" w:space="0" w:color="auto"/>
            <w:left w:val="none" w:sz="0" w:space="0" w:color="auto"/>
            <w:bottom w:val="none" w:sz="0" w:space="0" w:color="auto"/>
            <w:right w:val="none" w:sz="0" w:space="0" w:color="auto"/>
          </w:divBdr>
        </w:div>
      </w:divsChild>
    </w:div>
    <w:div w:id="745424146">
      <w:bodyDiv w:val="1"/>
      <w:marLeft w:val="0"/>
      <w:marRight w:val="0"/>
      <w:marTop w:val="0"/>
      <w:marBottom w:val="0"/>
      <w:divBdr>
        <w:top w:val="none" w:sz="0" w:space="0" w:color="auto"/>
        <w:left w:val="none" w:sz="0" w:space="0" w:color="auto"/>
        <w:bottom w:val="none" w:sz="0" w:space="0" w:color="auto"/>
        <w:right w:val="none" w:sz="0" w:space="0" w:color="auto"/>
      </w:divBdr>
      <w:divsChild>
        <w:div w:id="2710714">
          <w:marLeft w:val="0"/>
          <w:marRight w:val="0"/>
          <w:marTop w:val="0"/>
          <w:marBottom w:val="0"/>
          <w:divBdr>
            <w:top w:val="none" w:sz="0" w:space="0" w:color="auto"/>
            <w:left w:val="none" w:sz="0" w:space="0" w:color="auto"/>
            <w:bottom w:val="none" w:sz="0" w:space="0" w:color="auto"/>
            <w:right w:val="none" w:sz="0" w:space="0" w:color="auto"/>
          </w:divBdr>
        </w:div>
        <w:div w:id="1696425146">
          <w:marLeft w:val="0"/>
          <w:marRight w:val="0"/>
          <w:marTop w:val="0"/>
          <w:marBottom w:val="0"/>
          <w:divBdr>
            <w:top w:val="none" w:sz="0" w:space="0" w:color="auto"/>
            <w:left w:val="none" w:sz="0" w:space="0" w:color="auto"/>
            <w:bottom w:val="none" w:sz="0" w:space="0" w:color="auto"/>
            <w:right w:val="none" w:sz="0" w:space="0" w:color="auto"/>
          </w:divBdr>
        </w:div>
        <w:div w:id="1491171373">
          <w:marLeft w:val="0"/>
          <w:marRight w:val="0"/>
          <w:marTop w:val="0"/>
          <w:marBottom w:val="0"/>
          <w:divBdr>
            <w:top w:val="none" w:sz="0" w:space="0" w:color="auto"/>
            <w:left w:val="none" w:sz="0" w:space="0" w:color="auto"/>
            <w:bottom w:val="none" w:sz="0" w:space="0" w:color="auto"/>
            <w:right w:val="none" w:sz="0" w:space="0" w:color="auto"/>
          </w:divBdr>
        </w:div>
        <w:div w:id="1971401380">
          <w:marLeft w:val="0"/>
          <w:marRight w:val="0"/>
          <w:marTop w:val="0"/>
          <w:marBottom w:val="0"/>
          <w:divBdr>
            <w:top w:val="none" w:sz="0" w:space="0" w:color="auto"/>
            <w:left w:val="none" w:sz="0" w:space="0" w:color="auto"/>
            <w:bottom w:val="none" w:sz="0" w:space="0" w:color="auto"/>
            <w:right w:val="none" w:sz="0" w:space="0" w:color="auto"/>
          </w:divBdr>
        </w:div>
        <w:div w:id="1734623186">
          <w:marLeft w:val="0"/>
          <w:marRight w:val="0"/>
          <w:marTop w:val="0"/>
          <w:marBottom w:val="0"/>
          <w:divBdr>
            <w:top w:val="none" w:sz="0" w:space="0" w:color="auto"/>
            <w:left w:val="none" w:sz="0" w:space="0" w:color="auto"/>
            <w:bottom w:val="none" w:sz="0" w:space="0" w:color="auto"/>
            <w:right w:val="none" w:sz="0" w:space="0" w:color="auto"/>
          </w:divBdr>
        </w:div>
        <w:div w:id="2025401722">
          <w:marLeft w:val="0"/>
          <w:marRight w:val="0"/>
          <w:marTop w:val="0"/>
          <w:marBottom w:val="0"/>
          <w:divBdr>
            <w:top w:val="none" w:sz="0" w:space="0" w:color="auto"/>
            <w:left w:val="none" w:sz="0" w:space="0" w:color="auto"/>
            <w:bottom w:val="none" w:sz="0" w:space="0" w:color="auto"/>
            <w:right w:val="none" w:sz="0" w:space="0" w:color="auto"/>
          </w:divBdr>
        </w:div>
        <w:div w:id="1219705634">
          <w:marLeft w:val="0"/>
          <w:marRight w:val="0"/>
          <w:marTop w:val="0"/>
          <w:marBottom w:val="0"/>
          <w:divBdr>
            <w:top w:val="none" w:sz="0" w:space="0" w:color="auto"/>
            <w:left w:val="none" w:sz="0" w:space="0" w:color="auto"/>
            <w:bottom w:val="none" w:sz="0" w:space="0" w:color="auto"/>
            <w:right w:val="none" w:sz="0" w:space="0" w:color="auto"/>
          </w:divBdr>
        </w:div>
        <w:div w:id="387000041">
          <w:marLeft w:val="0"/>
          <w:marRight w:val="0"/>
          <w:marTop w:val="0"/>
          <w:marBottom w:val="0"/>
          <w:divBdr>
            <w:top w:val="none" w:sz="0" w:space="0" w:color="auto"/>
            <w:left w:val="none" w:sz="0" w:space="0" w:color="auto"/>
            <w:bottom w:val="none" w:sz="0" w:space="0" w:color="auto"/>
            <w:right w:val="none" w:sz="0" w:space="0" w:color="auto"/>
          </w:divBdr>
        </w:div>
        <w:div w:id="1115098721">
          <w:marLeft w:val="0"/>
          <w:marRight w:val="0"/>
          <w:marTop w:val="0"/>
          <w:marBottom w:val="0"/>
          <w:divBdr>
            <w:top w:val="none" w:sz="0" w:space="0" w:color="auto"/>
            <w:left w:val="none" w:sz="0" w:space="0" w:color="auto"/>
            <w:bottom w:val="none" w:sz="0" w:space="0" w:color="auto"/>
            <w:right w:val="none" w:sz="0" w:space="0" w:color="auto"/>
          </w:divBdr>
        </w:div>
        <w:div w:id="884026952">
          <w:marLeft w:val="0"/>
          <w:marRight w:val="0"/>
          <w:marTop w:val="0"/>
          <w:marBottom w:val="0"/>
          <w:divBdr>
            <w:top w:val="none" w:sz="0" w:space="0" w:color="auto"/>
            <w:left w:val="none" w:sz="0" w:space="0" w:color="auto"/>
            <w:bottom w:val="none" w:sz="0" w:space="0" w:color="auto"/>
            <w:right w:val="none" w:sz="0" w:space="0" w:color="auto"/>
          </w:divBdr>
        </w:div>
        <w:div w:id="52778031">
          <w:marLeft w:val="0"/>
          <w:marRight w:val="0"/>
          <w:marTop w:val="0"/>
          <w:marBottom w:val="0"/>
          <w:divBdr>
            <w:top w:val="none" w:sz="0" w:space="0" w:color="auto"/>
            <w:left w:val="none" w:sz="0" w:space="0" w:color="auto"/>
            <w:bottom w:val="none" w:sz="0" w:space="0" w:color="auto"/>
            <w:right w:val="none" w:sz="0" w:space="0" w:color="auto"/>
          </w:divBdr>
        </w:div>
        <w:div w:id="528564890">
          <w:marLeft w:val="0"/>
          <w:marRight w:val="0"/>
          <w:marTop w:val="0"/>
          <w:marBottom w:val="0"/>
          <w:divBdr>
            <w:top w:val="none" w:sz="0" w:space="0" w:color="auto"/>
            <w:left w:val="none" w:sz="0" w:space="0" w:color="auto"/>
            <w:bottom w:val="none" w:sz="0" w:space="0" w:color="auto"/>
            <w:right w:val="none" w:sz="0" w:space="0" w:color="auto"/>
          </w:divBdr>
        </w:div>
        <w:div w:id="512914607">
          <w:marLeft w:val="0"/>
          <w:marRight w:val="0"/>
          <w:marTop w:val="0"/>
          <w:marBottom w:val="0"/>
          <w:divBdr>
            <w:top w:val="none" w:sz="0" w:space="0" w:color="auto"/>
            <w:left w:val="none" w:sz="0" w:space="0" w:color="auto"/>
            <w:bottom w:val="none" w:sz="0" w:space="0" w:color="auto"/>
            <w:right w:val="none" w:sz="0" w:space="0" w:color="auto"/>
          </w:divBdr>
        </w:div>
        <w:div w:id="2076972294">
          <w:marLeft w:val="0"/>
          <w:marRight w:val="0"/>
          <w:marTop w:val="0"/>
          <w:marBottom w:val="0"/>
          <w:divBdr>
            <w:top w:val="none" w:sz="0" w:space="0" w:color="auto"/>
            <w:left w:val="none" w:sz="0" w:space="0" w:color="auto"/>
            <w:bottom w:val="none" w:sz="0" w:space="0" w:color="auto"/>
            <w:right w:val="none" w:sz="0" w:space="0" w:color="auto"/>
          </w:divBdr>
        </w:div>
        <w:div w:id="523639178">
          <w:marLeft w:val="0"/>
          <w:marRight w:val="0"/>
          <w:marTop w:val="0"/>
          <w:marBottom w:val="0"/>
          <w:divBdr>
            <w:top w:val="none" w:sz="0" w:space="0" w:color="auto"/>
            <w:left w:val="none" w:sz="0" w:space="0" w:color="auto"/>
            <w:bottom w:val="none" w:sz="0" w:space="0" w:color="auto"/>
            <w:right w:val="none" w:sz="0" w:space="0" w:color="auto"/>
          </w:divBdr>
        </w:div>
        <w:div w:id="1704551274">
          <w:marLeft w:val="0"/>
          <w:marRight w:val="0"/>
          <w:marTop w:val="0"/>
          <w:marBottom w:val="0"/>
          <w:divBdr>
            <w:top w:val="none" w:sz="0" w:space="0" w:color="auto"/>
            <w:left w:val="none" w:sz="0" w:space="0" w:color="auto"/>
            <w:bottom w:val="none" w:sz="0" w:space="0" w:color="auto"/>
            <w:right w:val="none" w:sz="0" w:space="0" w:color="auto"/>
          </w:divBdr>
        </w:div>
        <w:div w:id="158084633">
          <w:marLeft w:val="0"/>
          <w:marRight w:val="0"/>
          <w:marTop w:val="0"/>
          <w:marBottom w:val="0"/>
          <w:divBdr>
            <w:top w:val="none" w:sz="0" w:space="0" w:color="auto"/>
            <w:left w:val="none" w:sz="0" w:space="0" w:color="auto"/>
            <w:bottom w:val="none" w:sz="0" w:space="0" w:color="auto"/>
            <w:right w:val="none" w:sz="0" w:space="0" w:color="auto"/>
          </w:divBdr>
        </w:div>
        <w:div w:id="482283456">
          <w:marLeft w:val="0"/>
          <w:marRight w:val="0"/>
          <w:marTop w:val="0"/>
          <w:marBottom w:val="0"/>
          <w:divBdr>
            <w:top w:val="none" w:sz="0" w:space="0" w:color="auto"/>
            <w:left w:val="none" w:sz="0" w:space="0" w:color="auto"/>
            <w:bottom w:val="none" w:sz="0" w:space="0" w:color="auto"/>
            <w:right w:val="none" w:sz="0" w:space="0" w:color="auto"/>
          </w:divBdr>
        </w:div>
        <w:div w:id="1676806217">
          <w:marLeft w:val="0"/>
          <w:marRight w:val="0"/>
          <w:marTop w:val="0"/>
          <w:marBottom w:val="0"/>
          <w:divBdr>
            <w:top w:val="none" w:sz="0" w:space="0" w:color="auto"/>
            <w:left w:val="none" w:sz="0" w:space="0" w:color="auto"/>
            <w:bottom w:val="none" w:sz="0" w:space="0" w:color="auto"/>
            <w:right w:val="none" w:sz="0" w:space="0" w:color="auto"/>
          </w:divBdr>
        </w:div>
        <w:div w:id="1340038502">
          <w:marLeft w:val="0"/>
          <w:marRight w:val="0"/>
          <w:marTop w:val="0"/>
          <w:marBottom w:val="0"/>
          <w:divBdr>
            <w:top w:val="none" w:sz="0" w:space="0" w:color="auto"/>
            <w:left w:val="none" w:sz="0" w:space="0" w:color="auto"/>
            <w:bottom w:val="none" w:sz="0" w:space="0" w:color="auto"/>
            <w:right w:val="none" w:sz="0" w:space="0" w:color="auto"/>
          </w:divBdr>
        </w:div>
        <w:div w:id="1061908108">
          <w:marLeft w:val="0"/>
          <w:marRight w:val="0"/>
          <w:marTop w:val="0"/>
          <w:marBottom w:val="0"/>
          <w:divBdr>
            <w:top w:val="none" w:sz="0" w:space="0" w:color="auto"/>
            <w:left w:val="none" w:sz="0" w:space="0" w:color="auto"/>
            <w:bottom w:val="none" w:sz="0" w:space="0" w:color="auto"/>
            <w:right w:val="none" w:sz="0" w:space="0" w:color="auto"/>
          </w:divBdr>
        </w:div>
        <w:div w:id="488055092">
          <w:marLeft w:val="0"/>
          <w:marRight w:val="0"/>
          <w:marTop w:val="0"/>
          <w:marBottom w:val="0"/>
          <w:divBdr>
            <w:top w:val="none" w:sz="0" w:space="0" w:color="auto"/>
            <w:left w:val="none" w:sz="0" w:space="0" w:color="auto"/>
            <w:bottom w:val="none" w:sz="0" w:space="0" w:color="auto"/>
            <w:right w:val="none" w:sz="0" w:space="0" w:color="auto"/>
          </w:divBdr>
        </w:div>
        <w:div w:id="1225722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1.safelinks.protection.outlook.com/?url=https%3A%2F%2Fwww.kelsi.org.uk%2Fspecial-education-needs%2Finclusion%2Flocalities-model-for-school-inclusion&amp;data=05%7C02%7Ckaren.stone02%40kent.gov.uk%7Cf7c8093c5fa04629479d08dd6d499603%7C3253a20dc7354bfea8b73e6ab37f5f90%7C0%7C0%7C638786885012927139%7CUnknown%7CTWFpbGZsb3d8eyJFbXB0eU1hcGkiOnRydWUsIlYiOiIwLjAuMDAwMCIsIlAiOiJXaW4zMiIsIkFOIjoiTWFpbCIsIldUIjoyfQ%3D%3D%7C0%7C%7C%7C&amp;sdata=Rx8vWUyf3R6enetTTX1zi4N199Izk1kt0km28b%2Fzjzs%3D&amp;reserved=0" TargetMode="External"/><Relationship Id="rId5" Type="http://schemas.openxmlformats.org/officeDocument/2006/relationships/hyperlink" Target="https://eur01.safelinks.protection.outlook.com/?url=https%3A%2F%2Fforms.office.com%2FPages%2FResponsePage.aspx%3Fid%3DDaJTMjXH_kuotz5qs39fkEB-uWduB5VPrhwAA6SnVF5UM0pSQUwwWVJPQUpTVjdXMU00SkhFVUI0My4u&amp;data=05%7C02%7Ckaren.stone02%40kent.gov.uk%7Cf7c8093c5fa04629479d08dd6d499603%7C3253a20dc7354bfea8b73e6ab37f5f90%7C0%7C0%7C638786885012913060%7CUnknown%7CTWFpbGZsb3d8eyJFbXB0eU1hcGkiOnRydWUsIlYiOiIwLjAuMDAwMCIsIlAiOiJXaW4zMiIsIkFOIjoiTWFpbCIsIldUIjoyfQ%3D%3D%7C0%7C%7C%7C&amp;sdata=yEADqPUID1fAuFvgeCbRXZnGB%2F1zPO%2BY%2Fyo4YWa%2Bp6Y%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Stone  - CED F</dc:creator>
  <cp:keywords/>
  <dc:description/>
  <cp:lastModifiedBy>Karen Stone  - CED F</cp:lastModifiedBy>
  <cp:revision>2</cp:revision>
  <dcterms:created xsi:type="dcterms:W3CDTF">2025-03-28T16:15:00Z</dcterms:created>
  <dcterms:modified xsi:type="dcterms:W3CDTF">2025-03-28T16:15:00Z</dcterms:modified>
</cp:coreProperties>
</file>